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BAD41" w14:textId="0F9D4B5D" w:rsidR="00964A8A" w:rsidRPr="000F699F" w:rsidRDefault="000F699F">
      <w:pPr>
        <w:rPr>
          <w:rFonts w:asciiTheme="minorEastAsia" w:hAnsiTheme="minorEastAsia"/>
          <w:b/>
          <w:bCs/>
          <w:color w:val="000000"/>
          <w:sz w:val="22"/>
        </w:rPr>
      </w:pPr>
      <w:r w:rsidRPr="000F699F">
        <w:rPr>
          <w:rFonts w:asciiTheme="minorEastAsia" w:hAnsiTheme="minorEastAsia" w:hint="eastAsia"/>
          <w:b/>
          <w:bCs/>
          <w:color w:val="000000"/>
          <w:sz w:val="22"/>
        </w:rPr>
        <w:t xml:space="preserve">교사용 -강의 프로그램 </w:t>
      </w:r>
      <w:proofErr w:type="spellStart"/>
      <w:r w:rsidRPr="000F699F">
        <w:rPr>
          <w:rFonts w:asciiTheme="minorEastAsia" w:hAnsiTheme="minorEastAsia" w:hint="eastAsia"/>
          <w:b/>
          <w:bCs/>
          <w:color w:val="000000"/>
          <w:sz w:val="22"/>
        </w:rPr>
        <w:t>설치시</w:t>
      </w:r>
      <w:proofErr w:type="spellEnd"/>
      <w:r w:rsidRPr="000F699F">
        <w:rPr>
          <w:rFonts w:asciiTheme="minorEastAsia" w:hAnsiTheme="minorEastAsia" w:hint="eastAsia"/>
          <w:b/>
          <w:bCs/>
          <w:color w:val="000000"/>
          <w:sz w:val="22"/>
        </w:rPr>
        <w:t xml:space="preserve"> </w:t>
      </w:r>
      <w:r w:rsidRPr="000F699F">
        <w:rPr>
          <w:rFonts w:asciiTheme="minorEastAsia" w:hAnsiTheme="minorEastAsia"/>
          <w:b/>
          <w:bCs/>
          <w:color w:val="000000"/>
          <w:sz w:val="22"/>
        </w:rPr>
        <w:t xml:space="preserve">아래의 </w:t>
      </w:r>
      <w:r w:rsidRPr="000F699F">
        <w:rPr>
          <w:rFonts w:asciiTheme="minorEastAsia" w:hAnsiTheme="minorEastAsia" w:hint="eastAsia"/>
          <w:b/>
          <w:bCs/>
          <w:color w:val="000000"/>
          <w:sz w:val="22"/>
        </w:rPr>
        <w:t>오류 페이지가 뜨는 경우</w:t>
      </w:r>
    </w:p>
    <w:p w14:paraId="699B2B3F" w14:textId="3973126D" w:rsidR="000F699F" w:rsidRPr="000F699F" w:rsidRDefault="000F699F">
      <w:pPr>
        <w:rPr>
          <w:rFonts w:asciiTheme="minorEastAsia" w:hAnsiTheme="minorEastAsia"/>
          <w:sz w:val="22"/>
        </w:rPr>
      </w:pPr>
      <w:r w:rsidRPr="000F699F">
        <w:rPr>
          <w:rFonts w:asciiTheme="minorEastAsia" w:hAnsiTheme="minorEastAsia" w:hint="eastAsia"/>
          <w:noProof/>
          <w:sz w:val="22"/>
        </w:rPr>
        <w:drawing>
          <wp:inline distT="0" distB="0" distL="0" distR="0" wp14:anchorId="00D8C5B1" wp14:editId="4D1BAC62">
            <wp:extent cx="3208020" cy="1638300"/>
            <wp:effectExtent l="19050" t="19050" r="11430" b="1905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1638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DEF2BDE" w14:textId="23C04144" w:rsidR="000F699F" w:rsidRPr="000F699F" w:rsidRDefault="000F699F">
      <w:pPr>
        <w:rPr>
          <w:rFonts w:asciiTheme="minorEastAsia" w:hAnsiTheme="minorEastAsia"/>
          <w:sz w:val="22"/>
        </w:rPr>
      </w:pPr>
      <w:r w:rsidRPr="000F699F">
        <w:rPr>
          <w:rFonts w:asciiTheme="minorEastAsia" w:hAnsiTheme="minorEastAsia" w:hint="eastAsia"/>
          <w:sz w:val="22"/>
        </w:rPr>
        <w:t>1</w:t>
      </w:r>
      <w:r w:rsidRPr="000F699F">
        <w:rPr>
          <w:rFonts w:asciiTheme="minorEastAsia" w:hAnsiTheme="minorEastAsia"/>
          <w:sz w:val="22"/>
        </w:rPr>
        <w:t xml:space="preserve">. </w:t>
      </w:r>
      <w:hyperlink r:id="rId5" w:history="1">
        <w:r w:rsidRPr="000F699F">
          <w:rPr>
            <w:rStyle w:val="a3"/>
            <w:rFonts w:asciiTheme="minorEastAsia" w:hAnsiTheme="minorEastAsia" w:hint="eastAsia"/>
            <w:sz w:val="22"/>
          </w:rPr>
          <w:t>https://airsdk.harman.com/runtime</w:t>
        </w:r>
      </w:hyperlink>
      <w:r w:rsidRPr="000F699F">
        <w:rPr>
          <w:rFonts w:asciiTheme="minorEastAsia" w:hAnsiTheme="minorEastAsia"/>
          <w:color w:val="000000"/>
          <w:sz w:val="22"/>
        </w:rPr>
        <w:t xml:space="preserve"> </w:t>
      </w:r>
      <w:r w:rsidRPr="000F699F">
        <w:rPr>
          <w:rFonts w:asciiTheme="minorEastAsia" w:hAnsiTheme="minorEastAsia" w:hint="eastAsia"/>
          <w:color w:val="000000"/>
          <w:sz w:val="22"/>
        </w:rPr>
        <w:t>사이트에 접속해서 하단의 프로그램을 다운로드 합니다.</w:t>
      </w:r>
      <w:r w:rsidRPr="000F699F">
        <w:rPr>
          <w:rFonts w:asciiTheme="minorEastAsia" w:hAnsiTheme="minorEastAsia"/>
          <w:color w:val="000000"/>
          <w:sz w:val="22"/>
        </w:rPr>
        <w:t xml:space="preserve"> </w:t>
      </w:r>
    </w:p>
    <w:p w14:paraId="1CAE0CA5" w14:textId="4802D03C" w:rsidR="000F699F" w:rsidRPr="000F699F" w:rsidRDefault="000F699F">
      <w:pPr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FB5DAC" wp14:editId="1F86ACC1">
                <wp:simplePos x="0" y="0"/>
                <wp:positionH relativeFrom="column">
                  <wp:posOffset>205740</wp:posOffset>
                </wp:positionH>
                <wp:positionV relativeFrom="paragraph">
                  <wp:posOffset>3002915</wp:posOffset>
                </wp:positionV>
                <wp:extent cx="1691640" cy="548640"/>
                <wp:effectExtent l="19050" t="19050" r="22860" b="22860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1640" cy="5486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1434934" id="직사각형 4" o:spid="_x0000_s1026" style="position:absolute;left:0;text-align:left;margin-left:16.2pt;margin-top:236.45pt;width:133.2pt;height:43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" filled="f" strokecolor="#c45911 [2405]" strokeweight="3pt"/>
            </w:pict>
          </mc:Fallback>
        </mc:AlternateContent>
      </w:r>
      <w:r w:rsidRPr="000F699F">
        <w:rPr>
          <w:rFonts w:asciiTheme="minorEastAsia" w:hAnsiTheme="minorEastAsia"/>
          <w:noProof/>
          <w:sz w:val="22"/>
        </w:rPr>
        <w:drawing>
          <wp:inline distT="0" distB="0" distL="0" distR="0" wp14:anchorId="36DC41E6" wp14:editId="480F88A8">
            <wp:extent cx="3886888" cy="355092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129" cy="3553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51FDC" w14:textId="77777777" w:rsidR="000F699F" w:rsidRPr="000F699F" w:rsidRDefault="000F699F">
      <w:pPr>
        <w:rPr>
          <w:rFonts w:asciiTheme="minorEastAsia" w:hAnsiTheme="minorEastAsia" w:hint="eastAsia"/>
          <w:sz w:val="22"/>
        </w:rPr>
      </w:pPr>
    </w:p>
    <w:p w14:paraId="58A88601" w14:textId="4F16D195" w:rsidR="000F699F" w:rsidRPr="000F699F" w:rsidRDefault="000F699F">
      <w:pPr>
        <w:rPr>
          <w:rFonts w:asciiTheme="minorEastAsia" w:hAnsiTheme="minorEastAsia"/>
          <w:sz w:val="22"/>
        </w:rPr>
      </w:pPr>
      <w:r w:rsidRPr="000F699F">
        <w:rPr>
          <w:rFonts w:asciiTheme="minorEastAsia" w:hAnsiTheme="minorEastAsia" w:hint="eastAsia"/>
          <w:sz w:val="22"/>
        </w:rPr>
        <w:t>2</w:t>
      </w:r>
      <w:r w:rsidRPr="000F699F">
        <w:rPr>
          <w:rFonts w:asciiTheme="minorEastAsia" w:hAnsiTheme="minorEastAsia"/>
          <w:sz w:val="22"/>
        </w:rPr>
        <w:t xml:space="preserve">. </w:t>
      </w:r>
      <w:r w:rsidRPr="000F699F">
        <w:rPr>
          <w:rFonts w:asciiTheme="minorEastAsia" w:hAnsiTheme="minorEastAsia" w:hint="eastAsia"/>
          <w:sz w:val="22"/>
        </w:rPr>
        <w:t xml:space="preserve">다운로드 한 파일을 컴퓨터에 </w:t>
      </w:r>
      <w:proofErr w:type="gramStart"/>
      <w:r w:rsidRPr="000F699F">
        <w:rPr>
          <w:rFonts w:asciiTheme="minorEastAsia" w:hAnsiTheme="minorEastAsia" w:hint="eastAsia"/>
          <w:sz w:val="22"/>
        </w:rPr>
        <w:t>설치 한</w:t>
      </w:r>
      <w:proofErr w:type="gramEnd"/>
      <w:r w:rsidRPr="000F699F">
        <w:rPr>
          <w:rFonts w:asciiTheme="minorEastAsia" w:hAnsiTheme="minorEastAsia" w:hint="eastAsia"/>
          <w:sz w:val="22"/>
        </w:rPr>
        <w:t xml:space="preserve"> 후 본사의 </w:t>
      </w:r>
      <w:r w:rsidRPr="000F699F">
        <w:rPr>
          <w:rFonts w:asciiTheme="minorEastAsia" w:hAnsiTheme="minorEastAsia" w:hint="eastAsia"/>
          <w:color w:val="000000"/>
          <w:sz w:val="22"/>
        </w:rPr>
        <w:t>강의 프로그램</w:t>
      </w:r>
      <w:r w:rsidRPr="000F699F">
        <w:rPr>
          <w:rFonts w:asciiTheme="minorEastAsia" w:hAnsiTheme="minorEastAsia" w:hint="eastAsia"/>
          <w:color w:val="000000"/>
          <w:sz w:val="22"/>
        </w:rPr>
        <w:t>을 설치해 주시기 바랍니다.</w:t>
      </w:r>
      <w:r w:rsidRPr="000F699F">
        <w:rPr>
          <w:rFonts w:asciiTheme="minorEastAsia" w:hAnsiTheme="minorEastAsia"/>
          <w:color w:val="000000"/>
          <w:sz w:val="22"/>
        </w:rPr>
        <w:t xml:space="preserve"> </w:t>
      </w:r>
    </w:p>
    <w:p w14:paraId="4CE5F90B" w14:textId="52D28A83" w:rsidR="000F699F" w:rsidRPr="000F699F" w:rsidRDefault="000F699F">
      <w:pPr>
        <w:rPr>
          <w:rFonts w:asciiTheme="minorEastAsia" w:hAnsiTheme="minorEastAsia" w:hint="eastAsia"/>
          <w:sz w:val="22"/>
        </w:rPr>
      </w:pPr>
      <w:r w:rsidRPr="000F699F">
        <w:rPr>
          <w:rFonts w:asciiTheme="minorEastAsia" w:hAnsiTheme="minorEastAsia"/>
          <w:noProof/>
          <w:sz w:val="22"/>
        </w:rPr>
        <w:drawing>
          <wp:inline distT="0" distB="0" distL="0" distR="0" wp14:anchorId="713C1AA7" wp14:editId="68D02D99">
            <wp:extent cx="758322" cy="845820"/>
            <wp:effectExtent l="0" t="0" r="381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95" cy="848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699F" w:rsidRPr="000F699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99F"/>
    <w:rsid w:val="000F699F"/>
    <w:rsid w:val="00124CB5"/>
    <w:rsid w:val="0097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72EBC"/>
  <w15:chartTrackingRefBased/>
  <w15:docId w15:val="{5FEC3939-762D-480C-BC45-C05BC5AAD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699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F6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airsdk.harman.com/runtime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2023-02-08T07:05:00Z</dcterms:created>
  <dcterms:modified xsi:type="dcterms:W3CDTF">2023-02-08T07:11:00Z</dcterms:modified>
</cp:coreProperties>
</file>